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EE23F0" w:rsidRPr="00EE23F0" w:rsidTr="00EE23F0">
        <w:tc>
          <w:tcPr>
            <w:tcW w:w="9396" w:type="dxa"/>
            <w:shd w:val="clear" w:color="auto" w:fill="FFC000"/>
          </w:tcPr>
          <w:p w:rsidR="00EE23F0" w:rsidRPr="00EE23F0" w:rsidRDefault="00EE23F0" w:rsidP="00EE23F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F0">
              <w:rPr>
                <w:rFonts w:ascii="Times New Roman" w:hAnsi="Times New Roman" w:cs="Times New Roman"/>
                <w:b/>
                <w:sz w:val="24"/>
                <w:szCs w:val="24"/>
              </w:rPr>
              <w:t>Legio I Minervia</w:t>
            </w:r>
          </w:p>
        </w:tc>
      </w:tr>
      <w:tr w:rsidR="00387D23" w:rsidRPr="00EE23F0" w:rsidTr="00387D23">
        <w:tc>
          <w:tcPr>
            <w:tcW w:w="9396" w:type="dxa"/>
            <w:shd w:val="clear" w:color="auto" w:fill="00B0F0"/>
          </w:tcPr>
          <w:p w:rsidR="00387D23" w:rsidRPr="00EE23F0" w:rsidRDefault="00387D23" w:rsidP="00EE23F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12AC5D" wp14:editId="536E2D9F">
                  <wp:extent cx="1876425" cy="19083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391" cy="191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3F0" w:rsidRPr="00EE23F0" w:rsidTr="00EE23F0">
        <w:tc>
          <w:tcPr>
            <w:tcW w:w="9396" w:type="dxa"/>
            <w:shd w:val="clear" w:color="auto" w:fill="00B0F0"/>
          </w:tcPr>
          <w:p w:rsidR="00EE23F0" w:rsidRPr="00EE23F0" w:rsidRDefault="00EE23F0" w:rsidP="00EE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5D7F48" wp14:editId="14EC6820">
                  <wp:extent cx="2857500" cy="1381125"/>
                  <wp:effectExtent l="0" t="0" r="0" b="9525"/>
                  <wp:docPr id="3" name="Picture 3" descr="https://upload.wikimedia.org/wikipedia/commons/thumb/b/b4/Denarius-Septimius_Severus-l1minervia-RIC_0004.jpg/300px-Denarius-Septimius_Severus-l1minervia-RIC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b/b4/Denarius-Septimius_Severus-l1minervia-RIC_0004.jpg/300px-Denarius-Septimius_Severus-l1minervia-RIC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3F0" w:rsidRPr="00EE23F0" w:rsidTr="00EE23F0">
        <w:tc>
          <w:tcPr>
            <w:tcW w:w="9396" w:type="dxa"/>
            <w:shd w:val="clear" w:color="auto" w:fill="FFFF00"/>
          </w:tcPr>
          <w:p w:rsidR="00EE23F0" w:rsidRPr="00EE23F0" w:rsidRDefault="00EE23F0" w:rsidP="00EE23F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F0">
              <w:rPr>
                <w:rFonts w:ascii="Times New Roman" w:hAnsi="Times New Roman" w:cs="Times New Roman"/>
                <w:sz w:val="24"/>
                <w:szCs w:val="24"/>
              </w:rPr>
              <w:t>Denarius issued in 193 under Septimius Severus, to celebrate I Minervia, which had supported the commander of the Pannonian army in his fight for purple</w:t>
            </w:r>
          </w:p>
        </w:tc>
      </w:tr>
      <w:tr w:rsidR="00EE23F0" w:rsidRPr="00EE23F0" w:rsidTr="00EE23F0">
        <w:tc>
          <w:tcPr>
            <w:tcW w:w="9396" w:type="dxa"/>
            <w:shd w:val="clear" w:color="auto" w:fill="FFFF00"/>
          </w:tcPr>
          <w:p w:rsidR="00EE23F0" w:rsidRPr="00EE23F0" w:rsidRDefault="00EE23F0" w:rsidP="00EE2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F0">
              <w:rPr>
                <w:rFonts w:ascii="Times New Roman" w:hAnsi="Times New Roman" w:cs="Times New Roman"/>
                <w:b/>
                <w:sz w:val="24"/>
                <w:szCs w:val="24"/>
              </w:rPr>
              <w:t>Attested members</w:t>
            </w:r>
          </w:p>
        </w:tc>
      </w:tr>
      <w:tr w:rsidR="00EE23F0" w:rsidRPr="00EE23F0" w:rsidTr="00EE23F0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7"/>
              <w:gridCol w:w="1754"/>
              <w:gridCol w:w="1342"/>
              <w:gridCol w:w="1413"/>
              <w:gridCol w:w="2228"/>
            </w:tblGrid>
            <w:tr w:rsidR="00EE23F0" w:rsidRPr="00EE23F0" w:rsidTr="00EE23F0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Rank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Time frame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Province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Source</w:t>
                  </w: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Sosius Senecio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93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VI, 1444</w:t>
                  </w: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Aelius Hadrianus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103-106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Historia Augusta</w:t>
                  </w: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"Hadrian", 3</w:t>
                  </w: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Pontius Laelianus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138-c. 141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VI, 1497</w:t>
                  </w: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Pullaienus Gargilius Antiquus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155-c. 158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III, 7394</w:t>
                  </w: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Claudius Fronto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162-c. 165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VI, 1377</w:t>
                  </w: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Scribonius Genialis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166/169 or 177/180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XIII, 12036</w:t>
                  </w: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Calpurnius Proculus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?180/185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XIII, 8009</w:t>
                  </w: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Claudius Stratonicus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?184-?186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IGRR IV.570</w:t>
                  </w: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Claudius Apollinaris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?187-?189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XIII, 7946</w:t>
                  </w: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[...] Plotinus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190 and 192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XIII, 8598</w:t>
                  </w: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Venidius Rufus Marius Maximus Lucius Calvinianus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193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XIII, 7994</w:t>
                  </w: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Flavius Secundus Phillipianus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194-195/196?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XIII, 1673</w:t>
                  </w: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Septimius Castinus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205 or c. 208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XIII, 7945 = ILS 2549</w:t>
                  </w: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Fabius Agrippinus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XIII, 8050</w:t>
                  </w: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Aufidius Coresinius Marcellus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222-224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XIII, 8035</w:t>
                  </w: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Marius Titius Rufinus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XIII, 8017, </w:t>
                  </w:r>
                  <w:r w:rsidRPr="00EE2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IX, 1584</w:t>
                  </w: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Petronius Honoratus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138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VI, 1625a, </w:t>
                  </w:r>
                  <w:hyperlink r:id="rId8" w:tooltip="Corpus Inscriptionum Latinarum" w:history="1">
                    <w:r w:rsidRPr="00EE23F0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CIL</w:t>
                    </w:r>
                  </w:hyperlink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VI, 1625b = ILS 1340</w:t>
                  </w: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Bruttius Praesens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Dacia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1950, 66</w:t>
                  </w: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Aninius Sextius Florentinus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III, 14148,10</w:t>
                  </w: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Antonius Albus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1972, 567</w:t>
                  </w: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Servilius Fabianus Maximus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VI, 1517</w:t>
                  </w: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Antistius Adventus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153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1893, 88</w:t>
                  </w: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Aurelius Commodus Pompeianus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23F0" w:rsidRPr="00EE23F0" w:rsidTr="00EE23F0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Petronius Melior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3rd century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E23F0" w:rsidRPr="00EE23F0" w:rsidRDefault="00EE23F0" w:rsidP="00EE23F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23F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EE2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XI, 3367</w:t>
                  </w:r>
                </w:p>
              </w:tc>
            </w:tr>
          </w:tbl>
          <w:p w:rsidR="00EE23F0" w:rsidRPr="00EE23F0" w:rsidRDefault="00EE2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26A" w:rsidRDefault="00B6626A" w:rsidP="00EE23F0"/>
    <w:p w:rsidR="00CA51CE" w:rsidRDefault="00CA51CE" w:rsidP="00CA51CE"/>
    <w:p w:rsidR="00CA51CE" w:rsidRDefault="00CA51CE" w:rsidP="00CA51CE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lastRenderedPageBreak/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9" r:href="rId10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CA51CE" w:rsidRPr="00205110" w:rsidTr="00A87C19">
        <w:tc>
          <w:tcPr>
            <w:tcW w:w="1838" w:type="dxa"/>
            <w:shd w:val="clear" w:color="auto" w:fill="00B050"/>
          </w:tcPr>
          <w:p w:rsidR="00CA51CE" w:rsidRPr="00205110" w:rsidRDefault="00CA51CE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CA51CE" w:rsidRDefault="00CA51CE" w:rsidP="00EE23F0">
      <w:bookmarkStart w:id="0" w:name="_GoBack"/>
      <w:bookmarkEnd w:id="0"/>
    </w:p>
    <w:sectPr w:rsidR="00CA51CE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7E" w:rsidRDefault="00CA447E" w:rsidP="00CA51CE">
      <w:pPr>
        <w:spacing w:after="0" w:line="240" w:lineRule="auto"/>
      </w:pPr>
      <w:r>
        <w:separator/>
      </w:r>
    </w:p>
  </w:endnote>
  <w:endnote w:type="continuationSeparator" w:id="0">
    <w:p w:rsidR="00CA447E" w:rsidRDefault="00CA447E" w:rsidP="00CA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7E" w:rsidRDefault="00CA447E" w:rsidP="00CA51CE">
      <w:pPr>
        <w:spacing w:after="0" w:line="240" w:lineRule="auto"/>
      </w:pPr>
      <w:r>
        <w:separator/>
      </w:r>
    </w:p>
  </w:footnote>
  <w:footnote w:type="continuationSeparator" w:id="0">
    <w:p w:rsidR="00CA447E" w:rsidRDefault="00CA447E" w:rsidP="00CA5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4767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51CE" w:rsidRDefault="00CA51C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51CE" w:rsidRDefault="00CA5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A7"/>
    <w:rsid w:val="00387D23"/>
    <w:rsid w:val="004B1573"/>
    <w:rsid w:val="005873A7"/>
    <w:rsid w:val="00B6626A"/>
    <w:rsid w:val="00CA447E"/>
    <w:rsid w:val="00CA51CE"/>
    <w:rsid w:val="00CD35A9"/>
    <w:rsid w:val="00E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0C93"/>
  <w15:chartTrackingRefBased/>
  <w15:docId w15:val="{8DB68BAF-38AC-47C9-B5BA-46A21A3B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626A"/>
    <w:rPr>
      <w:color w:val="0000FF"/>
      <w:u w:val="single"/>
    </w:rPr>
  </w:style>
  <w:style w:type="table" w:styleId="TableGrid">
    <w:name w:val="Table Grid"/>
    <w:basedOn w:val="TableNormal"/>
    <w:uiPriority w:val="39"/>
    <w:rsid w:val="00EE2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23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51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1CE"/>
  </w:style>
  <w:style w:type="paragraph" w:styleId="Footer">
    <w:name w:val="footer"/>
    <w:basedOn w:val="Normal"/>
    <w:link w:val="FooterChar"/>
    <w:uiPriority w:val="99"/>
    <w:unhideWhenUsed/>
    <w:rsid w:val="00CA51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orpus_Inscriptionum_Latinaru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2024-05-08T13:21:00Z</dcterms:created>
  <dcterms:modified xsi:type="dcterms:W3CDTF">2024-05-13T04:18:00Z</dcterms:modified>
</cp:coreProperties>
</file>